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Cuardach Focail na Nollaig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reinfhia    </w:t>
      </w:r>
      <w:r>
        <w:t xml:space="preserve">   maisiuchain    </w:t>
      </w:r>
      <w:r>
        <w:t xml:space="preserve">   coinneal    </w:t>
      </w:r>
      <w:r>
        <w:t xml:space="preserve">   soilse    </w:t>
      </w:r>
      <w:r>
        <w:t xml:space="preserve">   carta    </w:t>
      </w:r>
      <w:r>
        <w:t xml:space="preserve">   mainsear    </w:t>
      </w:r>
      <w:r>
        <w:t xml:space="preserve">   stabla    </w:t>
      </w:r>
      <w:r>
        <w:t xml:space="preserve">   iosaif    </w:t>
      </w:r>
      <w:r>
        <w:t xml:space="preserve">   muire    </w:t>
      </w:r>
      <w:r>
        <w:t xml:space="preserve">   iosa    </w:t>
      </w:r>
      <w:r>
        <w:t xml:space="preserve">   brontannas    </w:t>
      </w:r>
      <w:r>
        <w:t xml:space="preserve">   realta    </w:t>
      </w:r>
      <w:r>
        <w:t xml:space="preserve">   nollaig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Cuardach Focail na Nollaig</dc:title>
  <dcterms:created xsi:type="dcterms:W3CDTF">2021-10-11T05:00:17Z</dcterms:created>
  <dcterms:modified xsi:type="dcterms:W3CDTF">2021-10-11T05:00:17Z</dcterms:modified>
</cp:coreProperties>
</file>