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Cuisson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Beurre    </w:t>
      </w:r>
      <w:r>
        <w:t xml:space="preserve">   Sucre    </w:t>
      </w:r>
      <w:r>
        <w:t xml:space="preserve">   Creme    </w:t>
      </w:r>
      <w:r>
        <w:t xml:space="preserve">   Citron    </w:t>
      </w:r>
      <w:r>
        <w:t xml:space="preserve">   Vanille    </w:t>
      </w:r>
      <w:r>
        <w:t xml:space="preserve">   Chocolat    </w:t>
      </w:r>
      <w:r>
        <w:t xml:space="preserve">   Meringue    </w:t>
      </w:r>
      <w:r>
        <w:t xml:space="preserve">   Farine    </w:t>
      </w:r>
      <w:r>
        <w:t xml:space="preserve">   Gateau    </w:t>
      </w:r>
      <w:r>
        <w:t xml:space="preserve">   Boulanger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Cuisson</dc:title>
  <dcterms:created xsi:type="dcterms:W3CDTF">2021-10-11T05:01:53Z</dcterms:created>
  <dcterms:modified xsi:type="dcterms:W3CDTF">2021-10-11T05:01:53Z</dcterms:modified>
</cp:coreProperties>
</file>