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Appropriation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confusion    </w:t>
      </w:r>
      <w:r>
        <w:t xml:space="preserve">   respect    </w:t>
      </w:r>
      <w:r>
        <w:t xml:space="preserve">   human    </w:t>
      </w:r>
      <w:r>
        <w:t xml:space="preserve">   race    </w:t>
      </w:r>
      <w:r>
        <w:t xml:space="preserve">   majority    </w:t>
      </w:r>
      <w:r>
        <w:t xml:space="preserve">   minority    </w:t>
      </w:r>
      <w:r>
        <w:t xml:space="preserve">   beautiful    </w:t>
      </w:r>
      <w:r>
        <w:t xml:space="preserve">   sacred    </w:t>
      </w:r>
      <w:r>
        <w:t xml:space="preserve">   religion    </w:t>
      </w:r>
      <w:r>
        <w:t xml:space="preserve">   appropriation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Appropriation Word Search</dc:title>
  <dcterms:created xsi:type="dcterms:W3CDTF">2021-10-11T05:01:01Z</dcterms:created>
  <dcterms:modified xsi:type="dcterms:W3CDTF">2021-10-11T05:01:01Z</dcterms:modified>
</cp:coreProperties>
</file>