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Cushing's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Electrolytes    </w:t>
      </w:r>
      <w:r>
        <w:t xml:space="preserve">   Medical Alert    </w:t>
      </w:r>
      <w:r>
        <w:t xml:space="preserve">   Corticosteroids    </w:t>
      </w:r>
      <w:r>
        <w:t xml:space="preserve">   Hyperplasia    </w:t>
      </w:r>
      <w:r>
        <w:t xml:space="preserve">   Adrenal Tumors    </w:t>
      </w:r>
      <w:r>
        <w:t xml:space="preserve">   Ecchymosis    </w:t>
      </w:r>
      <w:r>
        <w:t xml:space="preserve">   Pituitary Adenoma    </w:t>
      </w:r>
      <w:r>
        <w:t xml:space="preserve">   Moon Face    </w:t>
      </w:r>
      <w:r>
        <w:t xml:space="preserve">   Acne    </w:t>
      </w:r>
      <w:r>
        <w:t xml:space="preserve">   Purple Striae    </w:t>
      </w:r>
      <w:r>
        <w:t xml:space="preserve">   Menstrual Disorders    </w:t>
      </w:r>
      <w:r>
        <w:t xml:space="preserve">   Bone Loss    </w:t>
      </w:r>
      <w:r>
        <w:t xml:space="preserve">   Osteoporosis    </w:t>
      </w:r>
      <w:r>
        <w:t xml:space="preserve">   Gynecomastia    </w:t>
      </w:r>
      <w:r>
        <w:t xml:space="preserve">   Thin Skin    </w:t>
      </w:r>
      <w:r>
        <w:t xml:space="preserve">   Thin Hair    </w:t>
      </w:r>
      <w:r>
        <w:t xml:space="preserve">   Hypertension    </w:t>
      </w:r>
      <w:r>
        <w:t xml:space="preserve">   Hyperkalemia    </w:t>
      </w:r>
      <w:r>
        <w:t xml:space="preserve">   Hirsutism    </w:t>
      </w:r>
      <w:r>
        <w:t xml:space="preserve">   Muscle Weakness    </w:t>
      </w:r>
      <w:r>
        <w:t xml:space="preserve">   Hyperglycemia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Cushing's Syndrome</dc:title>
  <dcterms:created xsi:type="dcterms:W3CDTF">2021-10-11T05:03:54Z</dcterms:created>
  <dcterms:modified xsi:type="dcterms:W3CDTF">2021-10-11T05:03:54Z</dcterms:modified>
</cp:coreProperties>
</file>