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Security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SQL    </w:t>
      </w:r>
      <w:r>
        <w:t xml:space="preserve">   SSL    </w:t>
      </w:r>
      <w:r>
        <w:t xml:space="preserve">   Certification    </w:t>
      </w:r>
      <w:r>
        <w:t xml:space="preserve">   Cookie    </w:t>
      </w:r>
      <w:r>
        <w:t xml:space="preserve">   TWO FACTOR AUTHENTICATION    </w:t>
      </w:r>
      <w:r>
        <w:t xml:space="preserve">   Data Driven Attack    </w:t>
      </w:r>
      <w:r>
        <w:t xml:space="preserve">   Digital Signature    </w:t>
      </w:r>
      <w:r>
        <w:t xml:space="preserve">   Internet    </w:t>
      </w:r>
      <w:r>
        <w:t xml:space="preserve">   PASSWORD    </w:t>
      </w:r>
      <w:r>
        <w:t xml:space="preserve">   IDS    </w:t>
      </w:r>
      <w:r>
        <w:t xml:space="preserve">   ISP    </w:t>
      </w:r>
      <w:r>
        <w:t xml:space="preserve">   Operation Controls    </w:t>
      </w:r>
      <w:r>
        <w:t xml:space="preserve">   Malicious Code    </w:t>
      </w:r>
      <w:r>
        <w:t xml:space="preserve">   Gateway    </w:t>
      </w:r>
      <w:r>
        <w:t xml:space="preserve">   Hacker    </w:t>
      </w:r>
      <w:r>
        <w:t xml:space="preserve">   Firewall    </w:t>
      </w:r>
      <w:r>
        <w:t xml:space="preserve">   Encryption    </w:t>
      </w:r>
      <w:r>
        <w:t xml:space="preserve">   Denial of Service    </w:t>
      </w:r>
      <w:r>
        <w:t xml:space="preserve">   Data Integrity    </w:t>
      </w:r>
      <w:r>
        <w:t xml:space="preserve">   Contingency Plan    </w:t>
      </w:r>
      <w:r>
        <w:t xml:space="preserve">   Browser Settings    </w:t>
      </w:r>
      <w:r>
        <w:t xml:space="preserve">   Authentication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Awareness</dc:title>
  <dcterms:created xsi:type="dcterms:W3CDTF">2021-10-11T05:05:15Z</dcterms:created>
  <dcterms:modified xsi:type="dcterms:W3CDTF">2021-10-11T05:05:15Z</dcterms:modified>
</cp:coreProperties>
</file>