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DARK ROMANTICISM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SOCIETY    </w:t>
      </w:r>
      <w:r>
        <w:t xml:space="preserve">   MYSTERIOUS    </w:t>
      </w:r>
      <w:r>
        <w:t xml:space="preserve">   SPIRITUAL    </w:t>
      </w:r>
      <w:r>
        <w:t xml:space="preserve">   NATURE    </w:t>
      </w:r>
      <w:r>
        <w:t xml:space="preserve">   DESTRUCTION    </w:t>
      </w:r>
      <w:r>
        <w:t xml:space="preserve">   EVIL    </w:t>
      </w:r>
      <w:r>
        <w:t xml:space="preserve">   DEATH    </w:t>
      </w:r>
      <w:r>
        <w:t xml:space="preserve">   EDGAR ALLAN POE    </w:t>
      </w:r>
      <w:r>
        <w:t xml:space="preserve">   GOTHICISM    </w:t>
      </w:r>
      <w:r>
        <w:t xml:space="preserve">   DARK ROMANTICISM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ROMANTICISM</dc:title>
  <dcterms:created xsi:type="dcterms:W3CDTF">2021-10-11T05:11:28Z</dcterms:created>
  <dcterms:modified xsi:type="dcterms:W3CDTF">2021-10-11T05:11:28Z</dcterms:modified>
</cp:coreProperties>
</file>