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describe    </w:t>
      </w:r>
      <w:r>
        <w:t xml:space="preserve">   emotions    </w:t>
      </w:r>
      <w:r>
        <w:t xml:space="preserve">   nonjudgemental    </w:t>
      </w:r>
      <w:r>
        <w:t xml:space="preserve">   observe    </w:t>
      </w:r>
      <w:r>
        <w:t xml:space="preserve">   participate    </w:t>
      </w:r>
      <w:r>
        <w:t xml:space="preserve">   senses    </w:t>
      </w:r>
      <w:r>
        <w:t xml:space="preserve">   skills    </w:t>
      </w:r>
      <w:r>
        <w:t xml:space="preserve">   stop    </w:t>
      </w:r>
      <w:r>
        <w:t xml:space="preserve">   tip    </w:t>
      </w:r>
      <w:r>
        <w:t xml:space="preserve">   wise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Search</dc:title>
  <dcterms:created xsi:type="dcterms:W3CDTF">2021-10-11T05:14:26Z</dcterms:created>
  <dcterms:modified xsi:type="dcterms:W3CDTF">2021-10-11T05:14:26Z</dcterms:modified>
</cp:coreProperties>
</file>