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DECA 2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Unilateral Contract    </w:t>
      </w:r>
      <w:r>
        <w:t xml:space="preserve">   Revocation    </w:t>
      </w:r>
      <w:r>
        <w:t xml:space="preserve">   Option    </w:t>
      </w:r>
      <w:r>
        <w:t xml:space="preserve">   Offeror    </w:t>
      </w:r>
      <w:r>
        <w:t xml:space="preserve">   Offeree    </w:t>
      </w:r>
      <w:r>
        <w:t xml:space="preserve">   Offer    </w:t>
      </w:r>
      <w:r>
        <w:t xml:space="preserve">   Mirror Image Rule    </w:t>
      </w:r>
      <w:r>
        <w:t xml:space="preserve">   Firm Offer    </w:t>
      </w:r>
      <w:r>
        <w:t xml:space="preserve">   Counter Offer    </w:t>
      </w:r>
      <w:r>
        <w:t xml:space="preserve">   Bilateral Contract    </w:t>
      </w:r>
      <w:r>
        <w:t xml:space="preserve">   Acceptance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DECA 2 Vocab </dc:title>
  <dcterms:created xsi:type="dcterms:W3CDTF">2021-10-11T05:15:16Z</dcterms:created>
  <dcterms:modified xsi:type="dcterms:W3CDTF">2021-10-11T05:15:16Z</dcterms:modified>
</cp:coreProperties>
</file>