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DENT160 Topic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Detection Dyes    </w:t>
      </w:r>
      <w:r>
        <w:t xml:space="preserve">   Consistency    </w:t>
      </w:r>
      <w:r>
        <w:t xml:space="preserve">   Frequency    </w:t>
      </w:r>
      <w:r>
        <w:t xml:space="preserve">   Pellicle    </w:t>
      </w:r>
      <w:r>
        <w:t xml:space="preserve">   Biofilm    </w:t>
      </w:r>
      <w:r>
        <w:t xml:space="preserve">   Plaque    </w:t>
      </w:r>
      <w:r>
        <w:t xml:space="preserve">   Fermentable Carbs    </w:t>
      </w:r>
      <w:r>
        <w:t xml:space="preserve">   Oral Hygiene    </w:t>
      </w:r>
      <w:r>
        <w:t xml:space="preserve">   Susceptible Tooth    </w:t>
      </w:r>
      <w:r>
        <w:t xml:space="preserve">   Pathological Factors    </w:t>
      </w:r>
      <w:r>
        <w:t xml:space="preserve">   Xylitol    </w:t>
      </w:r>
      <w:r>
        <w:t xml:space="preserve">   Phosphate    </w:t>
      </w:r>
      <w:r>
        <w:t xml:space="preserve">   Calcium    </w:t>
      </w:r>
      <w:r>
        <w:t xml:space="preserve">   Remineralization    </w:t>
      </w:r>
      <w:r>
        <w:t xml:space="preserve">   Demineralization    </w:t>
      </w:r>
      <w:r>
        <w:t xml:space="preserve">   Protective Factors    </w:t>
      </w:r>
      <w:r>
        <w:t xml:space="preserve">   Risk Factors    </w:t>
      </w:r>
      <w:r>
        <w:t xml:space="preserve">   Xerostomia    </w:t>
      </w:r>
      <w:r>
        <w:t xml:space="preserve">   Saliva    </w:t>
      </w:r>
      <w:r>
        <w:t xml:space="preserve">   Fluoride    </w:t>
      </w:r>
      <w:r>
        <w:t xml:space="preserve">   Mutans Streptococci    </w:t>
      </w:r>
      <w:r>
        <w:t xml:space="preserve">   Lactobacilli    </w:t>
      </w:r>
      <w:r>
        <w:t xml:space="preserve">   Recurrent Caries    </w:t>
      </w:r>
      <w:r>
        <w:t xml:space="preserve">   Pit and Fissure Caries    </w:t>
      </w:r>
      <w:r>
        <w:t xml:space="preserve">   Smooth Surface Caries    </w:t>
      </w:r>
      <w:r>
        <w:t xml:space="preserve">   Root Caries    </w:t>
      </w:r>
      <w:r>
        <w:t xml:space="preserve">   Rampant    </w:t>
      </w:r>
      <w:r>
        <w:t xml:space="preserve">   Cavitation    </w:t>
      </w:r>
      <w:r>
        <w:t xml:space="preserve">   Incipient    </w:t>
      </w:r>
      <w:r>
        <w:t xml:space="preserve">   ECC    </w:t>
      </w:r>
      <w:r>
        <w:t xml:space="preserve">   Caries    </w:t>
      </w:r>
      <w:r>
        <w:t xml:space="preserve">   CAMBRA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DENT160 Topic 2</dc:title>
  <dcterms:created xsi:type="dcterms:W3CDTF">2022-01-27T03:49:00Z</dcterms:created>
  <dcterms:modified xsi:type="dcterms:W3CDTF">2022-01-27T03:49:00Z</dcterms:modified>
</cp:coreProperties>
</file>