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PYORRHEA    </w:t>
      </w:r>
      <w:r>
        <w:t xml:space="preserve">   SUBCUTANEOUS    </w:t>
      </w:r>
      <w:r>
        <w:t xml:space="preserve">   LIPECTOMY    </w:t>
      </w:r>
      <w:r>
        <w:t xml:space="preserve">   CYANOSIS    </w:t>
      </w:r>
      <w:r>
        <w:t xml:space="preserve">   ADENOMEGALY    </w:t>
      </w:r>
      <w:r>
        <w:t xml:space="preserve">   DERMABRASION    </w:t>
      </w:r>
      <w:r>
        <w:t xml:space="preserve">   CAUTERIZATION    </w:t>
      </w:r>
      <w:r>
        <w:t xml:space="preserve">   BIOPSY    </w:t>
      </w:r>
      <w:r>
        <w:t xml:space="preserve">   ALOPECIA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</dc:title>
  <dcterms:created xsi:type="dcterms:W3CDTF">2021-10-11T05:20:38Z</dcterms:created>
  <dcterms:modified xsi:type="dcterms:W3CDTF">2021-10-11T05:20:38Z</dcterms:modified>
</cp:coreProperties>
</file>