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STEM VAN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word Suid-Afrika se nuwe volkslied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Ds. M.L. .......... het die musiek vir Die Stem van Suid-Afrika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C.J. .......... het die woorde van Die Stem van Suid-Afrika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naam van die huis waarin die musiek vir Die Stem van Suid-Afrika geskryf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Slag van .......... word met die ligstaal op die Senotaaf op 16 Desember herdenk.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naam van Die Stem van Suid-Afrika in Engels?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naam van die huis waarin die woorde van Die Stem van Suid-Afrika geskryf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watter monument is 'n afskrif van Die Stem van Suid-Afrika begrawe?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oud is Die Stem van Suid-Afrika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volksliedere het Suid-Afrika gehad na demokrasie?</w:t>
            </w:r>
          </w:p>
        </w:tc>
      </w:tr>
    </w:tbl>
    <w:p>
      <w:pPr>
        <w:pStyle w:val="WordBankMedium"/>
      </w:pPr>
      <w:r>
        <w:t xml:space="preserve">   Langenhoven    </w:t>
      </w:r>
      <w:r>
        <w:t xml:space="preserve">   De Villiers    </w:t>
      </w:r>
      <w:r>
        <w:t xml:space="preserve">   Voortrekker    </w:t>
      </w:r>
      <w:r>
        <w:t xml:space="preserve">   Bloedrivier    </w:t>
      </w:r>
      <w:r>
        <w:t xml:space="preserve">   Arbeidsgenot    </w:t>
      </w:r>
      <w:r>
        <w:t xml:space="preserve">   Stempastorie    </w:t>
      </w:r>
      <w:r>
        <w:t xml:space="preserve">   Call of South Africa    </w:t>
      </w:r>
      <w:r>
        <w:t xml:space="preserve">   Nasionale Lied    </w:t>
      </w:r>
      <w:r>
        <w:t xml:space="preserve">   Twee    </w:t>
      </w:r>
      <w:r>
        <w:t xml:space="preserve">   Eenhonderd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STEM VAN SUID-AFRIKA</dc:title>
  <dcterms:created xsi:type="dcterms:W3CDTF">2021-10-11T05:25:24Z</dcterms:created>
  <dcterms:modified xsi:type="dcterms:W3CDTF">2021-10-11T05:25:24Z</dcterms:modified>
</cp:coreProperties>
</file>