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DISCIPLINE AND IDEAS IN APPLIED SOCIAL SCIENCES</w:t>
      </w:r>
    </w:p>
    <w:p>
      <w:pPr>
        <w:pStyle w:val="Questions"/>
      </w:pPr>
      <w:r>
        <w:t xml:space="preserve">1. DAPIELP CLIAOS SCNSCEEI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2. AISLCO SKORW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SLNOEURCO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EPISCIPLRN FO LAICOS RKWSO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5. NETPACAECC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ZVLIAUDAOINNDIITI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TOIIEIFYNDNALTC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ELCTNI REWKOR INLRTEISHOPA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9. YMLFAI ALNGNPIN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MLFAIY NLOILGSNEUC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11. YFLMAI LIFE UNITAODEC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12. OIECMN AEMTCANINEN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13. OSCIAL AUENCRSIN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14. FROTSE ERCA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ESSENPOIDR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YXETIAN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LENCTIS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STTUR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TEINIGLSN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DIECAV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ERSEPCT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MHANU TSRHIG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23. SICLAO JTSUCEI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24. FEASNROSLOPI RENYGITTI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25. EOCR UESLVA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DISCIPLINE AND IDEAS IN APPLIED SOCIAL SCIENCES</dc:title>
  <dcterms:created xsi:type="dcterms:W3CDTF">2021-10-12T20:38:54Z</dcterms:created>
  <dcterms:modified xsi:type="dcterms:W3CDTF">2021-10-12T20:38:54Z</dcterms:modified>
</cp:coreProperties>
</file>