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DSM-5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depressed    </w:t>
      </w:r>
      <w:r>
        <w:t xml:space="preserve">   hypomanic    </w:t>
      </w:r>
      <w:r>
        <w:t xml:space="preserve">   manic    </w:t>
      </w:r>
      <w:r>
        <w:t xml:space="preserve">   Bipolar    </w:t>
      </w:r>
      <w:r>
        <w:t xml:space="preserve">   ADHD    </w:t>
      </w:r>
      <w:r>
        <w:t xml:space="preserve">   schizophrenia    </w:t>
      </w:r>
      <w:r>
        <w:t xml:space="preserve">   profound    </w:t>
      </w:r>
      <w:r>
        <w:t xml:space="preserve">   severe    </w:t>
      </w:r>
      <w:r>
        <w:t xml:space="preserve">   moderate    </w:t>
      </w:r>
      <w:r>
        <w:t xml:space="preserve">   mild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DSM-5</dc:title>
  <dcterms:created xsi:type="dcterms:W3CDTF">2021-10-11T05:44:53Z</dcterms:created>
  <dcterms:modified xsi:type="dcterms:W3CDTF">2021-10-11T05:44:53Z</dcterms:modified>
</cp:coreProperties>
</file>