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Día de San Patricio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arco iris    </w:t>
      </w:r>
      <w:r>
        <w:t xml:space="preserve">   beso    </w:t>
      </w:r>
      <w:r>
        <w:t xml:space="preserve">   cerveza    </w:t>
      </w:r>
      <w:r>
        <w:t xml:space="preserve">   Dublín    </w:t>
      </w:r>
      <w:r>
        <w:t xml:space="preserve">   duende    </w:t>
      </w:r>
      <w:r>
        <w:t xml:space="preserve">   irlanda    </w:t>
      </w:r>
      <w:r>
        <w:t xml:space="preserve">   irlandés    </w:t>
      </w:r>
      <w:r>
        <w:t xml:space="preserve">   moneda    </w:t>
      </w:r>
      <w:r>
        <w:t xml:space="preserve">   olla de oro    </w:t>
      </w:r>
      <w:r>
        <w:t xml:space="preserve">   pellizcar    </w:t>
      </w:r>
      <w:r>
        <w:t xml:space="preserve">   San Patricio    </w:t>
      </w:r>
      <w:r>
        <w:t xml:space="preserve">   serpiente    </w:t>
      </w:r>
      <w:r>
        <w:t xml:space="preserve">   trébol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San Patricio </dc:title>
  <dcterms:created xsi:type="dcterms:W3CDTF">2021-10-11T05:23:57Z</dcterms:created>
  <dcterms:modified xsi:type="dcterms:W3CDTF">2021-10-11T05:23:57Z</dcterms:modified>
</cp:coreProperties>
</file>