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Daily Sales Transactions Policy &amp; Procedure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F&amp;B employees are required to verify the name and level on this when serving free beverages to patrons.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F&amp;B manager must authorize a _____ in micros when an employee has made an incorrect entry.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Box Office employee is to direct the customer to a cash dask when recieving this type of currency as payment from a patron.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note for money owed for food/beverage.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Employees are not to remove ________ from the gaming floor.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F&amp;B employee is to ensure that any __________ / gift certificates / employee gift cards received have not expired.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Any box office refunds and ________ must be approved by OSM's before they can be processed in the system. Any tape referencing both should be included in the cash out along with the ticket.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 product quailty or service related issues, walkouts, incorrect food orders entered,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employees and board members must present their ____________to the Box Office staff to be eligible for the staff promotion.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vouchers / gift certificates must be stamped or marked as _________ upon use.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 food and beverage sales must be entered into _______ at the time of the transaction.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minimum Players club level required to obain free coffee and pop from F&amp;B services?</w:t>
            </w:r>
          </w:p>
        </w:tc>
      </w:tr>
    </w:tbl>
    <w:p>
      <w:pPr>
        <w:pStyle w:val="WordBankLarge"/>
      </w:pPr>
      <w:r>
        <w:t xml:space="preserve">   US Currency    </w:t>
      </w:r>
      <w:r>
        <w:t xml:space="preserve">   exchanges    </w:t>
      </w:r>
      <w:r>
        <w:t xml:space="preserve">   money    </w:t>
      </w:r>
      <w:r>
        <w:t xml:space="preserve">   chit    </w:t>
      </w:r>
      <w:r>
        <w:t xml:space="preserve">   vouchers    </w:t>
      </w:r>
      <w:r>
        <w:t xml:space="preserve">   players club card    </w:t>
      </w:r>
      <w:r>
        <w:t xml:space="preserve">   void    </w:t>
      </w:r>
      <w:r>
        <w:t xml:space="preserve">   redeemed    </w:t>
      </w:r>
      <w:r>
        <w:t xml:space="preserve">   micros    </w:t>
      </w:r>
      <w:r>
        <w:t xml:space="preserve">   quality    </w:t>
      </w:r>
      <w:r>
        <w:t xml:space="preserve">   silver    </w:t>
      </w:r>
      <w:r>
        <w:t xml:space="preserve">   gaming license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Daily Sales Transactions Policy &amp; Procedure</dc:title>
  <dcterms:created xsi:type="dcterms:W3CDTF">2021-10-11T05:08:21Z</dcterms:created>
  <dcterms:modified xsi:type="dcterms:W3CDTF">2021-10-11T05:08:21Z</dcterms:modified>
</cp:coreProperties>
</file>