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Damsel of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Aileen Wuornos    </w:t>
      </w:r>
      <w:r>
        <w:t xml:space="preserve">   Charles    </w:t>
      </w:r>
      <w:r>
        <w:t xml:space="preserve">   David    </w:t>
      </w:r>
      <w:r>
        <w:t xml:space="preserve">   Humphrey    </w:t>
      </w:r>
      <w:r>
        <w:t xml:space="preserve">   Injection    </w:t>
      </w:r>
      <w:r>
        <w:t xml:space="preserve">   Richard    </w:t>
      </w:r>
      <w:r>
        <w:t xml:space="preserve">   Rochester    </w:t>
      </w:r>
      <w:r>
        <w:t xml:space="preserve">   Serial Killer    </w:t>
      </w:r>
      <w:r>
        <w:t xml:space="preserve">   Siems    </w:t>
      </w:r>
      <w:r>
        <w:t xml:space="preserve">   Troy    </w:t>
      </w:r>
      <w:r>
        <w:t xml:space="preserve">   Walter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Damsel of Death</dc:title>
  <dcterms:created xsi:type="dcterms:W3CDTF">2021-10-11T05:08:23Z</dcterms:created>
  <dcterms:modified xsi:type="dcterms:W3CDTF">2021-10-11T05:08:23Z</dcterms:modified>
</cp:coreProperties>
</file>