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away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sustained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assemble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jumping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reversed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fall; falling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streched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shaded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darting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step of de 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whipped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disengage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to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arched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ball; bounciness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oppisite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 a seesaw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 and lively, brisk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ball-like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crossed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wide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raised, lifted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under-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rocking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tossed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bow; curtsy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boxed in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close; compact; 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Adagio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chasing step</w:t>
            </w:r>
          </w:p>
        </w:tc>
      </w:tr>
    </w:tbl>
    <w:p>
      <w:pPr>
        <w:pStyle w:val="WordBankLarge"/>
      </w:pPr>
      <w:r>
        <w:t xml:space="preserve">   at ease    </w:t>
      </w:r>
      <w:r>
        <w:t xml:space="preserve">   En l' air    </w:t>
      </w:r>
      <w:r>
        <w:t xml:space="preserve">   Allegro    </w:t>
      </w:r>
      <w:r>
        <w:t xml:space="preserve">   Assemblé    </w:t>
      </w:r>
      <w:r>
        <w:t xml:space="preserve">   En avant    </w:t>
      </w:r>
      <w:r>
        <w:t xml:space="preserve">   Balancé    </w:t>
      </w:r>
      <w:r>
        <w:t xml:space="preserve">   Balancoire    </w:t>
      </w:r>
      <w:r>
        <w:t xml:space="preserve">   Ballon    </w:t>
      </w:r>
      <w:r>
        <w:t xml:space="preserve">   Ballonné    </w:t>
      </w:r>
      <w:r>
        <w:t xml:space="preserve">   Ballotté    </w:t>
      </w:r>
      <w:r>
        <w:t xml:space="preserve">   Cabriole    </w:t>
      </w:r>
      <w:r>
        <w:t xml:space="preserve">   Cambre    </w:t>
      </w:r>
      <w:r>
        <w:t xml:space="preserve">   Chaines    </w:t>
      </w:r>
      <w:r>
        <w:t xml:space="preserve">   Changement    </w:t>
      </w:r>
      <w:r>
        <w:t xml:space="preserve">   Chassé    </w:t>
      </w:r>
      <w:r>
        <w:t xml:space="preserve">   Coupé    </w:t>
      </w:r>
      <w:r>
        <w:t xml:space="preserve">   Couru    </w:t>
      </w:r>
      <w:r>
        <w:t xml:space="preserve">   Croisé    </w:t>
      </w:r>
      <w:r>
        <w:t xml:space="preserve">   En dedans    </w:t>
      </w:r>
      <w:r>
        <w:t xml:space="preserve">   Degagé    </w:t>
      </w:r>
      <w:r>
        <w:t xml:space="preserve">   En dehors    </w:t>
      </w:r>
      <w:r>
        <w:t xml:space="preserve">   Derriere    </w:t>
      </w:r>
      <w:r>
        <w:t xml:space="preserve">   Devant    </w:t>
      </w:r>
      <w:r>
        <w:t xml:space="preserve">   Ecarté    </w:t>
      </w:r>
      <w:r>
        <w:t xml:space="preserve">   Echappé    </w:t>
      </w:r>
      <w:r>
        <w:t xml:space="preserve">   Echappé    </w:t>
      </w:r>
      <w:r>
        <w:t xml:space="preserve">   Elancé    </w:t>
      </w:r>
      <w:r>
        <w:t xml:space="preserve">   Emboité    </w:t>
      </w:r>
      <w:r>
        <w:t xml:space="preserve">   En face    </w:t>
      </w:r>
      <w:r>
        <w:t xml:space="preserve">   Failli    </w:t>
      </w:r>
      <w:r>
        <w:t xml:space="preserve">   Fondu    </w:t>
      </w:r>
      <w:r>
        <w:t xml:space="preserve">   Fouetté    </w:t>
      </w:r>
      <w:r>
        <w:t xml:space="preserve">   Frappé    </w:t>
      </w:r>
      <w:r>
        <w:t xml:space="preserve">   Ouvert    </w:t>
      </w:r>
      <w:r>
        <w:t xml:space="preserve">   Passé    </w:t>
      </w:r>
      <w:r>
        <w:t xml:space="preserve">   Penché    </w:t>
      </w:r>
      <w:r>
        <w:t xml:space="preserve">   Pique    </w:t>
      </w:r>
      <w:r>
        <w:t xml:space="preserve">   Pirouette    </w:t>
      </w:r>
      <w:r>
        <w:t xml:space="preserve">   Plié    </w:t>
      </w:r>
      <w:r>
        <w:t xml:space="preserve">   Promenade    </w:t>
      </w:r>
      <w:r>
        <w:t xml:space="preserve">   Pas de chat    </w:t>
      </w:r>
      <w:r>
        <w:t xml:space="preserve">   Relevé    </w:t>
      </w:r>
      <w:r>
        <w:t xml:space="preserve">   Renvere    </w:t>
      </w:r>
      <w:r>
        <w:t xml:space="preserve">   Reverence    </w:t>
      </w:r>
      <w:r>
        <w:t xml:space="preserve">   Sauté    </w:t>
      </w:r>
      <w:r>
        <w:t xml:space="preserve">   Serré    </w:t>
      </w:r>
      <w:r>
        <w:t xml:space="preserve">   Soutenu    </w:t>
      </w:r>
      <w:r>
        <w:t xml:space="preserve">   Tendu    </w:t>
      </w:r>
      <w:r>
        <w:t xml:space="preserve">   Tombé    </w:t>
      </w:r>
      <w:r>
        <w:t xml:space="preserve">   Soussus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Vocabulary</dc:title>
  <dcterms:created xsi:type="dcterms:W3CDTF">2021-10-11T05:09:50Z</dcterms:created>
  <dcterms:modified xsi:type="dcterms:W3CDTF">2021-10-11T05:09:50Z</dcterms:modified>
</cp:coreProperties>
</file>