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 and the Lions 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lied    </w:t>
      </w:r>
      <w:r>
        <w:t xml:space="preserve">   Pray    </w:t>
      </w:r>
      <w:r>
        <w:t xml:space="preserve">   morning    </w:t>
      </w:r>
      <w:r>
        <w:t xml:space="preserve">   protection    </w:t>
      </w:r>
      <w:r>
        <w:t xml:space="preserve">   Den    </w:t>
      </w:r>
      <w:r>
        <w:t xml:space="preserve">   Jealous    </w:t>
      </w:r>
      <w:r>
        <w:t xml:space="preserve">   Worship    </w:t>
      </w:r>
      <w:r>
        <w:t xml:space="preserve">   King    </w:t>
      </w:r>
      <w:r>
        <w:t xml:space="preserve">   Faith    </w:t>
      </w:r>
      <w:r>
        <w:t xml:space="preserve">   God    </w:t>
      </w:r>
      <w:r>
        <w:t xml:space="preserve">   Lions    </w:t>
      </w:r>
      <w:r>
        <w:t xml:space="preserve">   Daniel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and the Lions Den</dc:title>
  <dcterms:created xsi:type="dcterms:W3CDTF">2021-10-11T05:09:00Z</dcterms:created>
  <dcterms:modified xsi:type="dcterms:W3CDTF">2021-10-11T05:09:00Z</dcterms:modified>
</cp:coreProperties>
</file>