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Collection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SECONDARY    </w:t>
      </w:r>
      <w:r>
        <w:t xml:space="preserve">   SAMPLING    </w:t>
      </w:r>
      <w:r>
        <w:t xml:space="preserve">   POPULATION    </w:t>
      </w:r>
      <w:r>
        <w:t xml:space="preserve">   CENSUS    </w:t>
      </w:r>
      <w:r>
        <w:t xml:space="preserve">   REFERENCE    </w:t>
      </w:r>
      <w:r>
        <w:t xml:space="preserve">   OBSERVATION    </w:t>
      </w:r>
      <w:r>
        <w:t xml:space="preserve">   QUESTIONNAIRE    </w:t>
      </w:r>
      <w:r>
        <w:t xml:space="preserve">   SIMULATION    </w:t>
      </w:r>
      <w:r>
        <w:t xml:space="preserve">   FIELD    </w:t>
      </w:r>
      <w:r>
        <w:t xml:space="preserve">   LABORATORY    </w:t>
      </w:r>
      <w:r>
        <w:t xml:space="preserve">   EXPERIMENTS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 Methods</dc:title>
  <dcterms:created xsi:type="dcterms:W3CDTF">2021-10-11T05:11:37Z</dcterms:created>
  <dcterms:modified xsi:type="dcterms:W3CDTF">2021-10-11T05:11:37Z</dcterms:modified>
</cp:coreProperties>
</file>