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 Privacy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customer data    </w:t>
      </w:r>
      <w:r>
        <w:t xml:space="preserve">   Data    </w:t>
      </w:r>
      <w:r>
        <w:t xml:space="preserve">   health information    </w:t>
      </w:r>
      <w:r>
        <w:t xml:space="preserve">   HIPAA    </w:t>
      </w:r>
      <w:r>
        <w:t xml:space="preserve">   password    </w:t>
      </w:r>
      <w:r>
        <w:t xml:space="preserve">   patient data    </w:t>
      </w:r>
      <w:r>
        <w:t xml:space="preserve">   Privacy    </w:t>
      </w:r>
      <w:r>
        <w:t xml:space="preserve">   protection    </w:t>
      </w:r>
      <w:r>
        <w:t xml:space="preserve">   Security    </w:t>
      </w:r>
      <w:r>
        <w:t xml:space="preserve">   shredder    </w:t>
      </w:r>
      <w:r>
        <w:t xml:space="preserve">   unencrypted    </w:t>
      </w:r>
      <w:r>
        <w:t xml:space="preserve">   unsecured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Privacy</dc:title>
  <dcterms:created xsi:type="dcterms:W3CDTF">2021-10-11T05:10:54Z</dcterms:created>
  <dcterms:modified xsi:type="dcterms:W3CDTF">2021-10-11T05:10:54Z</dcterms:modified>
</cp:coreProperties>
</file>