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&amp; Mylandri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se verjaarsdag maand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is ouers, David of Mylandri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is Mylandri se hoof strooinooi?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Mylandri se gunsteling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watter dorp woon die bruidspaar?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se gunsteling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bruid se nuwe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Maand wat die bruidspaar ontmoet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Mylandri se pa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se suster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se gunsteling sport soort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&amp; Mylandri se eerste 'date'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se tweede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boeties het Mylandri?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Kleur van David se oe</w:t>
            </w:r>
          </w:p>
        </w:tc>
      </w:tr>
    </w:tbl>
    <w:p>
      <w:pPr>
        <w:pStyle w:val="WordBankMedium"/>
      </w:pPr>
      <w:r>
        <w:t xml:space="preserve">   Krieket    </w:t>
      </w:r>
      <w:r>
        <w:t xml:space="preserve">   Twee    </w:t>
      </w:r>
      <w:r>
        <w:t xml:space="preserve">   Potgietersrus    </w:t>
      </w:r>
      <w:r>
        <w:t xml:space="preserve">   Januarie    </w:t>
      </w:r>
      <w:r>
        <w:t xml:space="preserve">   Beesstert    </w:t>
      </w:r>
      <w:r>
        <w:t xml:space="preserve">   Armand    </w:t>
      </w:r>
      <w:r>
        <w:t xml:space="preserve">   September    </w:t>
      </w:r>
      <w:r>
        <w:t xml:space="preserve">   Malan    </w:t>
      </w:r>
      <w:r>
        <w:t xml:space="preserve">   Andries    </w:t>
      </w:r>
      <w:r>
        <w:t xml:space="preserve">   pink    </w:t>
      </w:r>
      <w:r>
        <w:t xml:space="preserve">   Loftes    </w:t>
      </w:r>
      <w:r>
        <w:t xml:space="preserve">   David    </w:t>
      </w:r>
      <w:r>
        <w:t xml:space="preserve">   Tania    </w:t>
      </w:r>
      <w:r>
        <w:t xml:space="preserve">   Blou    </w:t>
      </w:r>
      <w:r>
        <w:t xml:space="preserve">   Chrisna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Mylandri</dc:title>
  <dcterms:created xsi:type="dcterms:W3CDTF">2021-10-11T05:12:26Z</dcterms:created>
  <dcterms:modified xsi:type="dcterms:W3CDTF">2021-10-11T05:12:26Z</dcterms:modified>
</cp:coreProperties>
</file>