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Offerings    </w:t>
      </w:r>
      <w:r>
        <w:t xml:space="preserve">   Ofrendas    </w:t>
      </w:r>
      <w:r>
        <w:t xml:space="preserve">   Food    </w:t>
      </w:r>
      <w:r>
        <w:t xml:space="preserve">   Graves    </w:t>
      </w:r>
      <w:r>
        <w:t xml:space="preserve">   Altar    </w:t>
      </w:r>
      <w:r>
        <w:t xml:space="preserve">   Aztec    </w:t>
      </w:r>
      <w:r>
        <w:t xml:space="preserve">   Mexico    </w:t>
      </w:r>
      <w:r>
        <w:t xml:space="preserve">   Spanish    </w:t>
      </w:r>
      <w:r>
        <w:t xml:space="preserve">   Dis de los muertos    </w:t>
      </w:r>
      <w:r>
        <w:t xml:space="preserve">   All saints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2021-10-11T05:13:23Z</dcterms:created>
  <dcterms:modified xsi:type="dcterms:W3CDTF">2021-10-11T05:13:23Z</dcterms:modified>
</cp:coreProperties>
</file>