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Dealing with problem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tackle    </w:t>
      </w:r>
      <w:r>
        <w:t xml:space="preserve">   think    </w:t>
      </w:r>
      <w:r>
        <w:t xml:space="preserve">   complex    </w:t>
      </w:r>
      <w:r>
        <w:t xml:space="preserve">   solve    </w:t>
      </w:r>
      <w:r>
        <w:t xml:space="preserve">   steps    </w:t>
      </w:r>
      <w:r>
        <w:t xml:space="preserve">   how    </w:t>
      </w:r>
      <w:r>
        <w:t xml:space="preserve">   why    </w:t>
      </w:r>
      <w:r>
        <w:t xml:space="preserve">   when    </w:t>
      </w:r>
      <w:r>
        <w:t xml:space="preserve">   dealing    </w:t>
      </w:r>
      <w:r>
        <w:t xml:space="preserve">   easy    </w:t>
      </w:r>
      <w:r>
        <w:t xml:space="preserve">   problem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Dealing with problem </dc:title>
  <dcterms:created xsi:type="dcterms:W3CDTF">2021-10-11T05:15:26Z</dcterms:created>
  <dcterms:modified xsi:type="dcterms:W3CDTF">2021-10-11T05:15:26Z</dcterms:modified>
</cp:coreProperties>
</file>