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believable or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explanation that results from making sense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formal presentation of a proposition and its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ideal accepted by some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that has the power to evoke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forceful consequence; a strong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matter of a conversation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assertion that something is true or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denial of any connection with or knowledge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contestant that you are matched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question as to whether the current proceedings are allowed by parliamentary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expression by a meeting, agreed to by a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investigation of the component parts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language effectively to please or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Give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the same message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proposal for action made to a deliberative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misconception resulting from incorrect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expert whose views are taken as definitive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argument rationalizing the course of action of a government</w:t>
            </w:r>
          </w:p>
        </w:tc>
      </w:tr>
    </w:tbl>
    <w:p>
      <w:pPr>
        <w:pStyle w:val="WordBankMedium"/>
      </w:pPr>
      <w:r>
        <w:t xml:space="preserve">   Affirmitive    </w:t>
      </w:r>
      <w:r>
        <w:t xml:space="preserve">   Analysis    </w:t>
      </w:r>
      <w:r>
        <w:t xml:space="preserve">   value    </w:t>
      </w:r>
      <w:r>
        <w:t xml:space="preserve">   policy    </w:t>
      </w:r>
      <w:r>
        <w:t xml:space="preserve">   interpretation    </w:t>
      </w:r>
      <w:r>
        <w:t xml:space="preserve">   authority    </w:t>
      </w:r>
      <w:r>
        <w:t xml:space="preserve">   paraphrase    </w:t>
      </w:r>
      <w:r>
        <w:t xml:space="preserve">   resolution    </w:t>
      </w:r>
      <w:r>
        <w:t xml:space="preserve">   opponent    </w:t>
      </w:r>
      <w:r>
        <w:t xml:space="preserve">   fallacy    </w:t>
      </w:r>
      <w:r>
        <w:t xml:space="preserve">   topic    </w:t>
      </w:r>
      <w:r>
        <w:t xml:space="preserve">   debate    </w:t>
      </w:r>
      <w:r>
        <w:t xml:space="preserve">   claim     </w:t>
      </w:r>
      <w:r>
        <w:t xml:space="preserve">   impact    </w:t>
      </w:r>
      <w:r>
        <w:t xml:space="preserve">   rhetoric    </w:t>
      </w:r>
      <w:r>
        <w:t xml:space="preserve">   pathos    </w:t>
      </w:r>
      <w:r>
        <w:t xml:space="preserve">   point of order    </w:t>
      </w:r>
      <w:r>
        <w:t xml:space="preserve">   credibility    </w:t>
      </w:r>
      <w:r>
        <w:t xml:space="preserve">   disclaimer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Puzzle</dc:title>
  <dcterms:created xsi:type="dcterms:W3CDTF">2021-10-11T05:16:16Z</dcterms:created>
  <dcterms:modified xsi:type="dcterms:W3CDTF">2021-10-11T05:16:16Z</dcterms:modified>
</cp:coreProperties>
</file>