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Good    </w:t>
      </w:r>
      <w:r>
        <w:t xml:space="preserve">   Choice    </w:t>
      </w:r>
      <w:r>
        <w:t xml:space="preserve">   Right    </w:t>
      </w:r>
      <w:r>
        <w:t xml:space="preserve">   Goal    </w:t>
      </w:r>
      <w:r>
        <w:t xml:space="preserve">   Bad    </w:t>
      </w:r>
      <w:r>
        <w:t xml:space="preserve">   Problem    </w:t>
      </w:r>
      <w:r>
        <w:t xml:space="preserve">   Decision    </w:t>
      </w:r>
      <w:r>
        <w:t xml:space="preserve">   Actions    </w:t>
      </w:r>
      <w:r>
        <w:t xml:space="preserve">   Wrong    </w:t>
      </w:r>
      <w:r>
        <w:t xml:space="preserve">   Opinion    </w:t>
      </w:r>
      <w:r>
        <w:t xml:space="preserve">   Decide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2021-10-11T05:17:10Z</dcterms:created>
  <dcterms:modified xsi:type="dcterms:W3CDTF">2021-10-11T05:17:10Z</dcterms:modified>
</cp:coreProperties>
</file>