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Deforestation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industrialised    </w:t>
      </w:r>
      <w:r>
        <w:t xml:space="preserve">   indigenous communities    </w:t>
      </w:r>
      <w:r>
        <w:t xml:space="preserve">   homelands    </w:t>
      </w:r>
      <w:r>
        <w:t xml:space="preserve">   barren land    </w:t>
      </w:r>
      <w:r>
        <w:t xml:space="preserve">   soil erosion    </w:t>
      </w:r>
      <w:r>
        <w:t xml:space="preserve">   greenhouse gas    </w:t>
      </w:r>
      <w:r>
        <w:t xml:space="preserve">   habitat    </w:t>
      </w:r>
      <w:r>
        <w:t xml:space="preserve">   modern era    </w:t>
      </w:r>
      <w:r>
        <w:t xml:space="preserve">   desertification    </w:t>
      </w:r>
      <w:r>
        <w:t xml:space="preserve">   climate change    </w:t>
      </w:r>
      <w:r>
        <w:t xml:space="preserve">   vegetation    </w:t>
      </w:r>
      <w:r>
        <w:t xml:space="preserve">   Deforestation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 terms</dc:title>
  <dcterms:created xsi:type="dcterms:W3CDTF">2021-10-11T05:18:21Z</dcterms:created>
  <dcterms:modified xsi:type="dcterms:W3CDTF">2021-10-11T05:18:21Z</dcterms:modified>
</cp:coreProperties>
</file>