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Delinquency and Violence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Bullying    </w:t>
      </w:r>
      <w:r>
        <w:t xml:space="preserve">   Convicted    </w:t>
      </w:r>
      <w:r>
        <w:t xml:space="preserve">   Criminal Behavior    </w:t>
      </w:r>
      <w:r>
        <w:t xml:space="preserve">   Delinquency    </w:t>
      </w:r>
      <w:r>
        <w:t xml:space="preserve">   Delinquency Crimes    </w:t>
      </w:r>
      <w:r>
        <w:t xml:space="preserve">   Juvenile    </w:t>
      </w:r>
      <w:r>
        <w:t xml:space="preserve">   Media Influence    </w:t>
      </w:r>
      <w:r>
        <w:t xml:space="preserve">   Minor    </w:t>
      </w:r>
      <w:r>
        <w:t xml:space="preserve">   Peaceable Classroom    </w:t>
      </w:r>
      <w:r>
        <w:t xml:space="preserve">   Peaceable School    </w:t>
      </w:r>
      <w:r>
        <w:t xml:space="preserve">   Peer Meditation    </w:t>
      </w:r>
      <w:r>
        <w:t xml:space="preserve">   Prevention    </w:t>
      </w:r>
      <w:r>
        <w:t xml:space="preserve">   Process Curriculum    </w:t>
      </w:r>
      <w:r>
        <w:t xml:space="preserve">   Status Offenses    </w:t>
      </w:r>
      <w:r>
        <w:t xml:space="preserve">   Therapy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Delinquency and Violence</dc:title>
  <dcterms:created xsi:type="dcterms:W3CDTF">2021-10-11T05:17:52Z</dcterms:created>
  <dcterms:modified xsi:type="dcterms:W3CDTF">2021-10-11T05:17:52Z</dcterms:modified>
</cp:coreProperties>
</file>