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Deltora Quest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lord    </w:t>
      </w:r>
      <w:r>
        <w:t xml:space="preserve">   shadow    </w:t>
      </w:r>
      <w:r>
        <w:t xml:space="preserve">   jewels    </w:t>
      </w:r>
      <w:r>
        <w:t xml:space="preserve">   magic    </w:t>
      </w:r>
      <w:r>
        <w:t xml:space="preserve">   guard    </w:t>
      </w:r>
      <w:r>
        <w:t xml:space="preserve">   Blacksmith    </w:t>
      </w:r>
      <w:r>
        <w:t xml:space="preserve">   Silence    </w:t>
      </w:r>
      <w:r>
        <w:t xml:space="preserve">   Del    </w:t>
      </w:r>
      <w:r>
        <w:t xml:space="preserve">   Filli    </w:t>
      </w:r>
      <w:r>
        <w:t xml:space="preserve">   Jasmine    </w:t>
      </w:r>
      <w:r>
        <w:t xml:space="preserve">   Leif    </w:t>
      </w:r>
      <w:r>
        <w:t xml:space="preserve">   Barda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Deltora Quest</dc:title>
  <dcterms:created xsi:type="dcterms:W3CDTF">2021-10-11T05:18:58Z</dcterms:created>
  <dcterms:modified xsi:type="dcterms:W3CDTF">2021-10-11T05:18:58Z</dcterms:modified>
</cp:coreProperties>
</file>