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Election    </w:t>
      </w:r>
      <w:r>
        <w:t xml:space="preserve">   Register    </w:t>
      </w:r>
      <w:r>
        <w:t xml:space="preserve">   Suffragettes    </w:t>
      </w:r>
      <w:r>
        <w:t xml:space="preserve">   Policies    </w:t>
      </w:r>
      <w:r>
        <w:t xml:space="preserve">   Democracy    </w:t>
      </w:r>
      <w:r>
        <w:t xml:space="preserve">   Engagement    </w:t>
      </w:r>
      <w:r>
        <w:t xml:space="preserve">   Political    </w:t>
      </w:r>
      <w:r>
        <w:t xml:space="preserve">   Decision    </w:t>
      </w:r>
      <w:r>
        <w:t xml:space="preserve">   Opinion    </w:t>
      </w:r>
      <w:r>
        <w:t xml:space="preserve">   Apathy    </w:t>
      </w:r>
      <w:r>
        <w:t xml:space="preserve">   Compulsory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</dc:title>
  <dcterms:created xsi:type="dcterms:W3CDTF">2021-10-11T05:18:52Z</dcterms:created>
  <dcterms:modified xsi:type="dcterms:W3CDTF">2021-10-11T05:18:52Z</dcterms:modified>
</cp:coreProperties>
</file>