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Democratic Beginnings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King Henry    </w:t>
      </w:r>
      <w:r>
        <w:t xml:space="preserve">   federal system    </w:t>
      </w:r>
      <w:r>
        <w:t xml:space="preserve">   social contract    </w:t>
      </w:r>
      <w:r>
        <w:t xml:space="preserve">   enlightenment    </w:t>
      </w:r>
      <w:r>
        <w:t xml:space="preserve">   speedy trial    </w:t>
      </w:r>
      <w:r>
        <w:t xml:space="preserve">   trial by jury    </w:t>
      </w:r>
      <w:r>
        <w:t xml:space="preserve">   divine right    </w:t>
      </w:r>
      <w:r>
        <w:t xml:space="preserve">   common law    </w:t>
      </w:r>
      <w:r>
        <w:t xml:space="preserve">   constitutional monarchy    </w:t>
      </w:r>
      <w:r>
        <w:t xml:space="preserve">   glorious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Democratic Beginnings </dc:title>
  <dcterms:created xsi:type="dcterms:W3CDTF">2021-10-11T05:17:29Z</dcterms:created>
  <dcterms:modified xsi:type="dcterms:W3CDTF">2021-10-11T05:17:29Z</dcterms:modified>
</cp:coreProperties>
</file>