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Density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Volume    </w:t>
      </w:r>
      <w:r>
        <w:t xml:space="preserve">   resultant    </w:t>
      </w:r>
      <w:r>
        <w:t xml:space="preserve">   Friction    </w:t>
      </w:r>
      <w:r>
        <w:t xml:space="preserve">   Balanced    </w:t>
      </w:r>
      <w:r>
        <w:t xml:space="preserve">   Force    </w:t>
      </w:r>
      <w:r>
        <w:t xml:space="preserve">   Sinking    </w:t>
      </w:r>
      <w:r>
        <w:t xml:space="preserve">   Floating    </w:t>
      </w:r>
      <w:r>
        <w:t xml:space="preserve">   Gravity    </w:t>
      </w:r>
      <w:r>
        <w:t xml:space="preserve">   Weight    </w:t>
      </w:r>
      <w:r>
        <w:t xml:space="preserve">   Mass    </w:t>
      </w:r>
      <w:r>
        <w:t xml:space="preserve">   Upthrust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Density wordsearch</dc:title>
  <dcterms:created xsi:type="dcterms:W3CDTF">2021-10-11T05:19:55Z</dcterms:created>
  <dcterms:modified xsi:type="dcterms:W3CDTF">2021-10-11T05:19:55Z</dcterms:modified>
</cp:coreProperties>
</file>