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Irritability    </w:t>
      </w:r>
      <w:r>
        <w:t xml:space="preserve">   Hippocampus    </w:t>
      </w:r>
      <w:r>
        <w:t xml:space="preserve">   Sleep    </w:t>
      </w:r>
      <w:r>
        <w:t xml:space="preserve">   Weight    </w:t>
      </w:r>
      <w:r>
        <w:t xml:space="preserve">   Listen    </w:t>
      </w:r>
      <w:r>
        <w:t xml:space="preserve">   Depression    </w:t>
      </w:r>
      <w:r>
        <w:t xml:space="preserve">   Cortisol    </w:t>
      </w:r>
      <w:r>
        <w:t xml:space="preserve">   Amygdala    </w:t>
      </w:r>
      <w:r>
        <w:t xml:space="preserve">   PrefrontalCortex    </w:t>
      </w:r>
      <w:r>
        <w:t xml:space="preserve">   Fear    </w:t>
      </w:r>
      <w:r>
        <w:t xml:space="preserve">   Loneliness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2021-10-11T05:20:06Z</dcterms:created>
  <dcterms:modified xsi:type="dcterms:W3CDTF">2021-10-11T05:20:06Z</dcterms:modified>
</cp:coreProperties>
</file>