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 Körper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Das Knie    </w:t>
      </w:r>
      <w:r>
        <w:t xml:space="preserve">   Der Finger    </w:t>
      </w:r>
      <w:r>
        <w:t xml:space="preserve">   Der Arm    </w:t>
      </w:r>
      <w:r>
        <w:t xml:space="preserve">   Die Haare    </w:t>
      </w:r>
      <w:r>
        <w:t xml:space="preserve">   Die Ohr    </w:t>
      </w:r>
      <w:r>
        <w:t xml:space="preserve">   Die Fingernägel    </w:t>
      </w:r>
      <w:r>
        <w:t xml:space="preserve">   Die Zunge    </w:t>
      </w:r>
      <w:r>
        <w:t xml:space="preserve">   Der Hals    </w:t>
      </w:r>
      <w:r>
        <w:t xml:space="preserve">   Die Zähne    </w:t>
      </w:r>
      <w:r>
        <w:t xml:space="preserve">   Der Bauch    </w:t>
      </w:r>
      <w:r>
        <w:t xml:space="preserve">   Die Nase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Körper</dc:title>
  <dcterms:created xsi:type="dcterms:W3CDTF">2021-11-25T03:37:41Z</dcterms:created>
  <dcterms:modified xsi:type="dcterms:W3CDTF">2021-11-25T03:37:41Z</dcterms:modified>
</cp:coreProperties>
</file>