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la natation    </w:t>
      </w:r>
      <w:r>
        <w:t xml:space="preserve">   le ski    </w:t>
      </w:r>
      <w:r>
        <w:t xml:space="preserve">   l’équitation    </w:t>
      </w:r>
      <w:r>
        <w:t xml:space="preserve">   le cyclisme    </w:t>
      </w:r>
      <w:r>
        <w:t xml:space="preserve">   la voile    </w:t>
      </w:r>
      <w:r>
        <w:t xml:space="preserve">   la gymnastique    </w:t>
      </w:r>
      <w:r>
        <w:t xml:space="preserve">   la danse    </w:t>
      </w:r>
      <w:r>
        <w:t xml:space="preserve">   la handball    </w:t>
      </w:r>
      <w:r>
        <w:t xml:space="preserve">   le volley    </w:t>
      </w:r>
      <w:r>
        <w:t xml:space="preserve">   le tennis    </w:t>
      </w:r>
      <w:r>
        <w:t xml:space="preserve">   le foot    </w:t>
      </w:r>
      <w:r>
        <w:t xml:space="preserve">   le basket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 Sports</dc:title>
  <dcterms:created xsi:type="dcterms:W3CDTF">2021-10-11T05:21:11Z</dcterms:created>
  <dcterms:modified xsi:type="dcterms:W3CDTF">2021-10-11T05:21:11Z</dcterms:modified>
</cp:coreProperties>
</file>