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Home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bebo    </w:t>
      </w:r>
      <w:r>
        <w:t xml:space="preserve">   el tochino    </w:t>
      </w:r>
      <w:r>
        <w:t xml:space="preserve">   la ensalada    </w:t>
      </w:r>
      <w:r>
        <w:t xml:space="preserve">   la hamburguesa    </w:t>
      </w:r>
      <w:r>
        <w:t xml:space="preserve">   las freses    </w:t>
      </w:r>
      <w:r>
        <w:t xml:space="preserve">   la galleta    </w:t>
      </w:r>
      <w:r>
        <w:t xml:space="preserve">   me levanto    </w:t>
      </w:r>
      <w:r>
        <w:t xml:space="preserve">   me bano    </w:t>
      </w:r>
      <w:r>
        <w:t xml:space="preserve">   me ducho    </w:t>
      </w:r>
      <w:r>
        <w:t xml:space="preserve">   me acuesto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Home Word Search </dc:title>
  <dcterms:created xsi:type="dcterms:W3CDTF">2021-10-11T05:21:01Z</dcterms:created>
  <dcterms:modified xsi:type="dcterms:W3CDTF">2021-10-11T05:21:01Z</dcterms:modified>
</cp:coreProperties>
</file>