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characters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loud    </w:t>
      </w:r>
      <w:r>
        <w:t xml:space="preserve">   colourful    </w:t>
      </w:r>
      <w:r>
        <w:t xml:space="preserve">   brightful    </w:t>
      </w:r>
      <w:r>
        <w:t xml:space="preserve">   pink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girl    </w:t>
      </w:r>
      <w:r>
        <w:t xml:space="preserve">   boy    </w:t>
      </w:r>
      <w:r>
        <w:t xml:space="preserve">   wide    </w:t>
      </w:r>
      <w:r>
        <w:t xml:space="preserve">   short    </w:t>
      </w:r>
      <w:r>
        <w:t xml:space="preserve">   tall    </w:t>
      </w:r>
      <w:r>
        <w:t xml:space="preserve">   small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characters and places</dc:title>
  <dcterms:created xsi:type="dcterms:W3CDTF">2021-10-11T05:19:44Z</dcterms:created>
  <dcterms:modified xsi:type="dcterms:W3CDTF">2021-10-11T05:19:44Z</dcterms:modified>
</cp:coreProperties>
</file>