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Ebony    </w:t>
      </w:r>
      <w:r>
        <w:t xml:space="preserve">   astonishment    </w:t>
      </w:r>
      <w:r>
        <w:t xml:space="preserve">   chasing    </w:t>
      </w:r>
      <w:r>
        <w:t xml:space="preserve">   column    </w:t>
      </w:r>
      <w:r>
        <w:t xml:space="preserve">   consequence    </w:t>
      </w:r>
      <w:r>
        <w:t xml:space="preserve">   displaying    </w:t>
      </w:r>
      <w:r>
        <w:t xml:space="preserve">   opposite    </w:t>
      </w:r>
      <w:r>
        <w:t xml:space="preserve">   quality    </w:t>
      </w:r>
      <w:r>
        <w:t xml:space="preserve">   safety    </w:t>
      </w:r>
      <w:r>
        <w:t xml:space="preserve">   separate    </w:t>
      </w:r>
      <w:r>
        <w:t xml:space="preserve">   straight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2021-10-11T05:21:58Z</dcterms:created>
  <dcterms:modified xsi:type="dcterms:W3CDTF">2021-10-11T05:21:58Z</dcterms:modified>
</cp:coreProperties>
</file>