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Indicators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Gross national income    </w:t>
      </w:r>
      <w:r>
        <w:t xml:space="preserve">   Demographic    </w:t>
      </w:r>
      <w:r>
        <w:t xml:space="preserve">   Death rate    </w:t>
      </w:r>
      <w:r>
        <w:t xml:space="preserve">   Birth rate    </w:t>
      </w:r>
      <w:r>
        <w:t xml:space="preserve">   Statistics    </w:t>
      </w:r>
      <w:r>
        <w:t xml:space="preserve">   Life expectancy    </w:t>
      </w:r>
      <w:r>
        <w:t xml:space="preserve">   Social    </w:t>
      </w:r>
      <w:r>
        <w:t xml:space="preserve">   MEDC    </w:t>
      </w:r>
      <w:r>
        <w:t xml:space="preserve">   LEDC    </w:t>
      </w:r>
      <w:r>
        <w:t xml:space="preserve">   development    </w:t>
      </w:r>
      <w:r>
        <w:t xml:space="preserve">   Population    </w:t>
      </w:r>
      <w:r>
        <w:t xml:space="preserve">   Reliable    </w:t>
      </w:r>
      <w:r>
        <w:t xml:space="preserve">   Data    </w:t>
      </w:r>
      <w:r>
        <w:t xml:space="preserve">   Indicators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Indicators</dc:title>
  <dcterms:created xsi:type="dcterms:W3CDTF">2021-10-11T05:22:37Z</dcterms:created>
  <dcterms:modified xsi:type="dcterms:W3CDTF">2021-10-11T05:22:37Z</dcterms:modified>
</cp:coreProperties>
</file>