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p>
      <w:pPr>
        <w:pStyle w:val="Questions"/>
      </w:pPr>
      <w:r>
        <w:t xml:space="preserve">1. NRAEPSCA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DOLBO SARGU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ULNNSII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LSSEPINEES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EHWIGT SLOS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DOOM SWSGIN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TENUEFQR NOAIRIUTN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CDEAEHAH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NUSAAE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ASCERNEID TTHISR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Pancreas    </w:t>
      </w:r>
      <w:r>
        <w:t xml:space="preserve">   Blood sugar    </w:t>
      </w:r>
      <w:r>
        <w:t xml:space="preserve">   Insulin    </w:t>
      </w:r>
      <w:r>
        <w:t xml:space="preserve">   Sleepiness    </w:t>
      </w:r>
      <w:r>
        <w:t xml:space="preserve">   Weight loss    </w:t>
      </w:r>
      <w:r>
        <w:t xml:space="preserve">   Mood swings    </w:t>
      </w:r>
      <w:r>
        <w:t xml:space="preserve">   Frequent urination    </w:t>
      </w:r>
      <w:r>
        <w:t xml:space="preserve">   Headache     </w:t>
      </w:r>
      <w:r>
        <w:t xml:space="preserve">   Nausea    </w:t>
      </w:r>
      <w:r>
        <w:t xml:space="preserve">   Increased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2021-10-11T05:24:05Z</dcterms:created>
  <dcterms:modified xsi:type="dcterms:W3CDTF">2021-10-11T05:24:05Z</dcterms:modified>
</cp:coreProperties>
</file>