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Dialectical Behavioral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Effectiveness    </w:t>
      </w:r>
      <w:r>
        <w:t xml:space="preserve">   Interpersonal    </w:t>
      </w:r>
      <w:r>
        <w:t xml:space="preserve">   Emotion Regulation    </w:t>
      </w:r>
      <w:r>
        <w:t xml:space="preserve">   Touch    </w:t>
      </w:r>
      <w:r>
        <w:t xml:space="preserve">   Taste    </w:t>
      </w:r>
      <w:r>
        <w:t xml:space="preserve">   Smell    </w:t>
      </w:r>
      <w:r>
        <w:t xml:space="preserve">   Hearing    </w:t>
      </w:r>
      <w:r>
        <w:t xml:space="preserve">   Vision    </w:t>
      </w:r>
      <w:r>
        <w:t xml:space="preserve">   Emotions    </w:t>
      </w:r>
      <w:r>
        <w:t xml:space="preserve">   Activities    </w:t>
      </w:r>
      <w:r>
        <w:t xml:space="preserve">   five senses    </w:t>
      </w:r>
      <w:r>
        <w:t xml:space="preserve">   Imagery    </w:t>
      </w:r>
      <w:r>
        <w:t xml:space="preserve">   Relaxation    </w:t>
      </w:r>
      <w:r>
        <w:t xml:space="preserve">   Improve the Moment    </w:t>
      </w:r>
      <w:r>
        <w:t xml:space="preserve">   Meditation    </w:t>
      </w:r>
      <w:r>
        <w:t xml:space="preserve">   Breathing    </w:t>
      </w:r>
      <w:r>
        <w:t xml:space="preserve">   Distress Tolerance    </w:t>
      </w:r>
      <w:r>
        <w:t xml:space="preserve">   Mindfulness    </w:t>
      </w:r>
      <w:r>
        <w:t xml:space="preserve">   Pros and Cons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Dialectical Behavioral Therapy </dc:title>
  <dcterms:created xsi:type="dcterms:W3CDTF">2021-10-11T05:23:06Z</dcterms:created>
  <dcterms:modified xsi:type="dcterms:W3CDTF">2021-10-11T05:23:06Z</dcterms:modified>
</cp:coreProperties>
</file>