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Roderick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thrilled    </w:t>
      </w:r>
      <w:r>
        <w:t xml:space="preserve">   diary    </w:t>
      </w:r>
      <w:r>
        <w:t xml:space="preserve">   key    </w:t>
      </w:r>
      <w:r>
        <w:t xml:space="preserve">   secret    </w:t>
      </w:r>
      <w:r>
        <w:t xml:space="preserve">   sweet    </w:t>
      </w:r>
      <w:r>
        <w:t xml:space="preserve">   spanish    </w:t>
      </w:r>
      <w:r>
        <w:t xml:space="preserve">   girls    </w:t>
      </w:r>
      <w:r>
        <w:t xml:space="preserve">   chocolate    </w:t>
      </w:r>
      <w:r>
        <w:t xml:space="preserve">   bucks    </w:t>
      </w:r>
      <w:r>
        <w:t xml:space="preserve">   respect    </w:t>
      </w:r>
      <w:r>
        <w:t xml:space="preserve">   craziest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Roderick Rules</dc:title>
  <dcterms:created xsi:type="dcterms:W3CDTF">2021-10-11T05:24:41Z</dcterms:created>
  <dcterms:modified xsi:type="dcterms:W3CDTF">2021-10-11T05:24:41Z</dcterms:modified>
</cp:coreProperties>
</file>