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Kid- The Third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Laurel    </w:t>
      </w:r>
      <w:r>
        <w:t xml:space="preserve">   Bethany    </w:t>
      </w:r>
      <w:r>
        <w:t xml:space="preserve">   Rowley    </w:t>
      </w:r>
      <w:r>
        <w:t xml:space="preserve">   David Marks    </w:t>
      </w:r>
      <w:r>
        <w:t xml:space="preserve">   Carlos Escalera    </w:t>
      </w:r>
      <w:r>
        <w:t xml:space="preserve">   Fregley    </w:t>
      </w:r>
      <w:r>
        <w:t xml:space="preserve">   Ruby Bird    </w:t>
      </w:r>
      <w:r>
        <w:t xml:space="preserve">   Baylee Anthony    </w:t>
      </w:r>
      <w:r>
        <w:t xml:space="preserve">   Bradley    </w:t>
      </w:r>
      <w:r>
        <w:t xml:space="preserve">   Manny    </w:t>
      </w:r>
      <w:r>
        <w:t xml:space="preserve">   Rodrick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Kid- The Third Wheel</dc:title>
  <dcterms:created xsi:type="dcterms:W3CDTF">2021-10-11T05:24:10Z</dcterms:created>
  <dcterms:modified xsi:type="dcterms:W3CDTF">2021-10-11T05:24:10Z</dcterms:modified>
</cp:coreProperties>
</file>