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Dictatorships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Iran    </w:t>
      </w:r>
      <w:r>
        <w:t xml:space="preserve">   Eritrea    </w:t>
      </w:r>
      <w:r>
        <w:t xml:space="preserve">   Algeria    </w:t>
      </w:r>
      <w:r>
        <w:t xml:space="preserve">   Turkey    </w:t>
      </w:r>
      <w:r>
        <w:t xml:space="preserve">   Syria    </w:t>
      </w:r>
      <w:r>
        <w:t xml:space="preserve">   Kazakhstan    </w:t>
      </w:r>
      <w:r>
        <w:t xml:space="preserve">   China    </w:t>
      </w:r>
      <w:r>
        <w:t xml:space="preserve">   Bahrain    </w:t>
      </w:r>
      <w:r>
        <w:t xml:space="preserve">   Azerbaijan    </w:t>
      </w:r>
      <w:r>
        <w:t xml:space="preserve">   NorthKorea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Dictatorships</dc:title>
  <dcterms:created xsi:type="dcterms:W3CDTF">2021-10-12T20:42:48Z</dcterms:created>
  <dcterms:modified xsi:type="dcterms:W3CDTF">2021-10-12T20:42:48Z</dcterms:modified>
</cp:coreProperties>
</file>