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Dictee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Baignade    </w:t>
      </w:r>
      <w:r>
        <w:t xml:space="preserve">   Chaleur    </w:t>
      </w:r>
      <w:r>
        <w:t xml:space="preserve">   Profiter    </w:t>
      </w:r>
      <w:r>
        <w:t xml:space="preserve">   Serviette    </w:t>
      </w:r>
      <w:r>
        <w:t xml:space="preserve">   Piscine    </w:t>
      </w:r>
      <w:r>
        <w:t xml:space="preserve">   Vacances    </w:t>
      </w:r>
      <w:r>
        <w:t xml:space="preserve">   Activité    </w:t>
      </w:r>
      <w:r>
        <w:t xml:space="preserve">   Maillot    </w:t>
      </w:r>
      <w:r>
        <w:t xml:space="preserve">   Vélo    </w:t>
      </w:r>
      <w:r>
        <w:t xml:space="preserve">  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Dictee</dc:title>
  <dcterms:created xsi:type="dcterms:W3CDTF">2021-10-12T20:42:09Z</dcterms:created>
  <dcterms:modified xsi:type="dcterms:W3CDTF">2021-10-12T20:42:09Z</dcterms:modified>
</cp:coreProperties>
</file>