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orkes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groter 'n instrument is, hoe  (laer / hoër) is sy klank. Kies die korrekte woord.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dwarsfluit is 'n lid van die ___________ familie.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________ het die laagste klank van die houtblaasintrumente.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tromboon is 'n lid van die ________________ familie.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_________ familie bestaan uit die grootste verskeidenheid instrumente.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_________  lyk net soos die viool, maar is 'n klein bietjie groter.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Waarvan word die hare van die strykstok gewoonlik gemaak?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_______ is die grootste strykinstrument en die speler moet staan terwyl hy dit speel.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viool, altviool, ________ en kontrabas is die belangrikste lede van die strykfamilie.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Strykinstrumente se snare maak 'n geluid wanneer jy dit pluk of daaroor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koperblaas instrument het die hoogste klank?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Slagwerkinstrumente se klank word gemaak deur dit te slaan, skraap of __________.</w:t>
            </w:r>
          </w:p>
        </w:tc>
      </w:tr>
    </w:tbl>
    <w:p>
      <w:pPr>
        <w:pStyle w:val="WordBankSmall"/>
      </w:pPr>
      <w:r>
        <w:t xml:space="preserve">   Tjello    </w:t>
      </w:r>
      <w:r>
        <w:t xml:space="preserve">   Altviool    </w:t>
      </w:r>
      <w:r>
        <w:t xml:space="preserve">   Perdestert    </w:t>
      </w:r>
      <w:r>
        <w:t xml:space="preserve">   Stryk    </w:t>
      </w:r>
      <w:r>
        <w:t xml:space="preserve">   Kontrabas    </w:t>
      </w:r>
      <w:r>
        <w:t xml:space="preserve">   Laer    </w:t>
      </w:r>
      <w:r>
        <w:t xml:space="preserve">   Fagot    </w:t>
      </w:r>
      <w:r>
        <w:t xml:space="preserve">   Houtblaas    </w:t>
      </w:r>
      <w:r>
        <w:t xml:space="preserve">   Trompet    </w:t>
      </w:r>
      <w:r>
        <w:t xml:space="preserve">   Koperblaas    </w:t>
      </w:r>
      <w:r>
        <w:t xml:space="preserve">   Skud    </w:t>
      </w:r>
      <w:r>
        <w:t xml:space="preserve">   Slagwerk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orkes</dc:title>
  <dcterms:created xsi:type="dcterms:W3CDTF">2021-10-11T05:26:09Z</dcterms:created>
  <dcterms:modified xsi:type="dcterms:W3CDTF">2021-10-11T05:26:09Z</dcterms:modified>
</cp:coreProperties>
</file>