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Diere 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plek waar 'n dier woon, word sy ____________________ genoem.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Dier wat ander diere jag en eet is 'n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Dier wat deur ander diere gejag word is die______________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Dier wat net vleis eet is 'n ________________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Dier wat 'n rugstring het word 'n _______________dier genoem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Dier wat plante en vleis eet is 'n ________________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Dier wat sy eie liggaamstemperatuur kan beheer is warmbloedig/koudbloedig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Dier moet kan ___________________ sodat hy nie maklik raakgesien word nie.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Dier wat nie sy eie liggaamstemperatuur kan beheer nie is warmbloedig/koudbloedig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Dier wat net plante eet is 'n ______________.</w:t>
            </w:r>
          </w:p>
        </w:tc>
      </w:tr>
    </w:tbl>
    <w:p>
      <w:pPr>
        <w:pStyle w:val="WordBankSmall"/>
      </w:pPr>
      <w:r>
        <w:t xml:space="preserve">   Gewerwelde    </w:t>
      </w:r>
      <w:r>
        <w:t xml:space="preserve">   Warmbloedig    </w:t>
      </w:r>
      <w:r>
        <w:t xml:space="preserve">   Koudbloedig    </w:t>
      </w:r>
      <w:r>
        <w:t xml:space="preserve">   Prooi    </w:t>
      </w:r>
      <w:r>
        <w:t xml:space="preserve">   Roofdier    </w:t>
      </w:r>
      <w:r>
        <w:t xml:space="preserve">   Herbivoor    </w:t>
      </w:r>
      <w:r>
        <w:t xml:space="preserve">   Karnivoor    </w:t>
      </w:r>
      <w:r>
        <w:t xml:space="preserve">   Omnivoor    </w:t>
      </w:r>
      <w:r>
        <w:t xml:space="preserve">   Habitat    </w:t>
      </w:r>
      <w:r>
        <w:t xml:space="preserve">   Kamoefleer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Diere Blokkiesraaisel</dc:title>
  <dcterms:created xsi:type="dcterms:W3CDTF">2021-10-11T05:26:46Z</dcterms:created>
  <dcterms:modified xsi:type="dcterms:W3CDTF">2021-10-11T05:26:46Z</dcterms:modified>
</cp:coreProperties>
</file>