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Diet and Nutrition in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APPETITE    </w:t>
      </w:r>
      <w:r>
        <w:t xml:space="preserve">   EMOTIONAL    </w:t>
      </w:r>
      <w:r>
        <w:t xml:space="preserve">   DOPAMINE    </w:t>
      </w:r>
      <w:r>
        <w:t xml:space="preserve">   MOOD    </w:t>
      </w:r>
      <w:r>
        <w:t xml:space="preserve">   FOOD    </w:t>
      </w:r>
      <w:r>
        <w:t xml:space="preserve">   VITAMINS    </w:t>
      </w:r>
      <w:r>
        <w:t xml:space="preserve">   POULTRY    </w:t>
      </w:r>
      <w:r>
        <w:t xml:space="preserve">   MILK    </w:t>
      </w:r>
      <w:r>
        <w:t xml:space="preserve">   TURKEY    </w:t>
      </w:r>
      <w:r>
        <w:t xml:space="preserve">   BANANAS    </w:t>
      </w:r>
      <w:r>
        <w:t xml:space="preserve">   RECOVERY    </w:t>
      </w:r>
      <w:r>
        <w:t xml:space="preserve">   SLEEP    </w:t>
      </w:r>
      <w:r>
        <w:t xml:space="preserve">   SEROTONIN    </w:t>
      </w:r>
      <w:r>
        <w:t xml:space="preserve">   TOXINS    </w:t>
      </w:r>
      <w:r>
        <w:t xml:space="preserve">   TRYPTOPHAN    </w:t>
      </w:r>
      <w:r>
        <w:t xml:space="preserve">   TYROSINE    </w:t>
      </w:r>
      <w:r>
        <w:t xml:space="preserve">   CARBOHYDRATE    </w:t>
      </w:r>
      <w:r>
        <w:t xml:space="preserve">   CALORIES    </w:t>
      </w:r>
      <w:r>
        <w:t xml:space="preserve">   MALNOURISHED    </w:t>
      </w:r>
      <w:r>
        <w:t xml:space="preserve">   FRUIT    </w:t>
      </w:r>
      <w:r>
        <w:t xml:space="preserve">   VEGETABLES    </w:t>
      </w:r>
      <w:r>
        <w:t xml:space="preserve">   MEAT    </w:t>
      </w:r>
      <w:r>
        <w:t xml:space="preserve">   PROTEIN    </w:t>
      </w:r>
      <w:r>
        <w:t xml:space="preserve">   WATER    </w:t>
      </w:r>
      <w:r>
        <w:t xml:space="preserve">   WELLNESS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 and Nutrition in Recovery</dc:title>
  <dcterms:created xsi:type="dcterms:W3CDTF">2021-10-11T05:25:03Z</dcterms:created>
  <dcterms:modified xsi:type="dcterms:W3CDTF">2021-10-11T05:25:03Z</dcterms:modified>
</cp:coreProperties>
</file>