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Dietetics: Nutrients in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hazardous    </w:t>
      </w:r>
      <w:r>
        <w:t xml:space="preserve">   Epidemiological    </w:t>
      </w:r>
      <w:r>
        <w:t xml:space="preserve">   reliability    </w:t>
      </w:r>
      <w:r>
        <w:t xml:space="preserve">   rigorous    </w:t>
      </w:r>
      <w:r>
        <w:t xml:space="preserve">   approaches    </w:t>
      </w:r>
      <w:r>
        <w:t xml:space="preserve">   literature review    </w:t>
      </w:r>
      <w:r>
        <w:t xml:space="preserve">   bias    </w:t>
      </w:r>
      <w:r>
        <w:t xml:space="preserve">   meta-analysis    </w:t>
      </w:r>
      <w:r>
        <w:t xml:space="preserve">   systematic review    </w:t>
      </w:r>
      <w:r>
        <w:t xml:space="preserve">   critical reading    </w:t>
      </w:r>
      <w:r>
        <w:t xml:space="preserve">   study design    </w:t>
      </w:r>
      <w:r>
        <w:t xml:space="preserve">   scientific method    </w:t>
      </w:r>
      <w:r>
        <w:t xml:space="preserve">   Evidence based practice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Dietetics: Nutrients in Nutrition</dc:title>
  <dcterms:created xsi:type="dcterms:W3CDTF">2021-10-11T05:26:22Z</dcterms:created>
  <dcterms:modified xsi:type="dcterms:W3CDTF">2021-10-11T05:26:22Z</dcterms:modified>
</cp:coreProperties>
</file>