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Uvula    </w:t>
      </w:r>
      <w:r>
        <w:t xml:space="preserve">   Epiglottis    </w:t>
      </w:r>
      <w:r>
        <w:t xml:space="preserve">   Appendix    </w:t>
      </w:r>
      <w:r>
        <w:t xml:space="preserve">   Spleen    </w:t>
      </w:r>
      <w:r>
        <w:t xml:space="preserve">   Colon    </w:t>
      </w:r>
      <w:r>
        <w:t xml:space="preserve">   Liver    </w:t>
      </w:r>
      <w:r>
        <w:t xml:space="preserve">   Small Intestine    </w:t>
      </w:r>
      <w:r>
        <w:t xml:space="preserve">   Stomach    </w:t>
      </w:r>
      <w:r>
        <w:t xml:space="preserve">   Esophagus    </w:t>
      </w:r>
      <w:r>
        <w:t xml:space="preserve">   Tongue    </w:t>
      </w:r>
      <w:r>
        <w:t xml:space="preserve">   Mouth    </w:t>
      </w:r>
      <w:r>
        <w:t xml:space="preserve">   Salivary Glands    </w:t>
      </w:r>
      <w:r>
        <w:t xml:space="preserve">   Digestive system    </w:t>
      </w:r>
      <w:r>
        <w:t xml:space="preserve">   Hepatitis C​    </w:t>
      </w:r>
      <w:r>
        <w:t xml:space="preserve">   Hepatitis B​    </w:t>
      </w:r>
      <w:r>
        <w:t xml:space="preserve">   Gall Stones​    </w:t>
      </w:r>
      <w:r>
        <w:t xml:space="preserve">   Irritable Bowel Syndrome    </w:t>
      </w:r>
      <w:r>
        <w:t xml:space="preserve">   Lactose Intolerance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2021-10-11T05:27:23Z</dcterms:created>
  <dcterms:modified xsi:type="dcterms:W3CDTF">2021-10-11T05:27:23Z</dcterms:modified>
</cp:coreProperties>
</file>