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ANUS    </w:t>
      </w:r>
      <w:r>
        <w:t xml:space="preserve">   BREAK DOWN FOOD    </w:t>
      </w:r>
      <w:r>
        <w:t xml:space="preserve">   FOOD PROCESSING SYSTEM    </w:t>
      </w:r>
      <w:r>
        <w:t xml:space="preserve">   GALL BLADDER    </w:t>
      </w:r>
      <w:r>
        <w:t xml:space="preserve">   LARGE INTESTINE    </w:t>
      </w:r>
      <w:r>
        <w:t xml:space="preserve">   LIVER    </w:t>
      </w:r>
      <w:r>
        <w:t xml:space="preserve">   MOUTH    </w:t>
      </w:r>
      <w:r>
        <w:t xml:space="preserve">   OESOPHAGUS    </w:t>
      </w:r>
      <w:r>
        <w:t xml:space="preserve">   PANCREAS    </w:t>
      </w:r>
      <w:r>
        <w:t xml:space="preserve">   RECTUM    </w:t>
      </w:r>
      <w:r>
        <w:t xml:space="preserve">   SMALL INTESTINE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2021-10-11T05:27:19Z</dcterms:created>
  <dcterms:modified xsi:type="dcterms:W3CDTF">2021-10-11T05:27:19Z</dcterms:modified>
</cp:coreProperties>
</file>